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D9" w:rsidRDefault="009D2BD9" w:rsidP="009D2BD9">
      <w:pPr>
        <w:jc w:val="right"/>
        <w:rPr>
          <w:b/>
        </w:rPr>
      </w:pPr>
      <w:r w:rsidRPr="008D60DF"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 xml:space="preserve">От </w:t>
      </w:r>
      <w:proofErr w:type="gramStart"/>
      <w:r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>1</w:t>
      </w:r>
      <w:r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 xml:space="preserve"> </w:t>
      </w:r>
      <w:r w:rsidRPr="008D60DF"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 xml:space="preserve"> </w:t>
      </w:r>
      <w:r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>марта</w:t>
      </w:r>
      <w:proofErr w:type="gramEnd"/>
      <w:r w:rsidRPr="008D60DF"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 xml:space="preserve">  20</w:t>
      </w:r>
      <w:r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>21</w:t>
      </w:r>
      <w:r w:rsidRPr="008D60DF"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 xml:space="preserve"> г.</w:t>
      </w:r>
    </w:p>
    <w:p w:rsidR="009D2BD9" w:rsidRPr="00274763" w:rsidRDefault="009D2BD9" w:rsidP="009D2BD9">
      <w:pPr>
        <w:tabs>
          <w:tab w:val="left" w:pos="6960"/>
          <w:tab w:val="right" w:pos="15136"/>
        </w:tabs>
        <w:jc w:val="center"/>
        <w:rPr>
          <w:b/>
        </w:rPr>
      </w:pPr>
      <w:r w:rsidRPr="00274763">
        <w:rPr>
          <w:b/>
        </w:rPr>
        <w:t>ПРАЙС-ЛИСТ</w:t>
      </w:r>
      <w:r w:rsidRPr="00274763">
        <w:rPr>
          <w:rFonts w:ascii="Bookman Old Style" w:hAnsi="Bookman Old Style"/>
          <w:b/>
          <w:i/>
          <w:spacing w:val="-20"/>
          <w:vertAlign w:val="superscript"/>
        </w:rPr>
        <w:t xml:space="preserve">                                                 </w:t>
      </w:r>
    </w:p>
    <w:p w:rsidR="009D2BD9" w:rsidRDefault="009D2BD9" w:rsidP="009D2BD9">
      <w:pPr>
        <w:jc w:val="center"/>
        <w:rPr>
          <w:b/>
        </w:rPr>
      </w:pPr>
      <w:r w:rsidRPr="00274763">
        <w:rPr>
          <w:b/>
        </w:rPr>
        <w:t>на</w:t>
      </w:r>
      <w:r>
        <w:rPr>
          <w:b/>
        </w:rPr>
        <w:t xml:space="preserve"> автоматические фильтрационные установки   удаления из воды бора «</w:t>
      </w:r>
      <w:proofErr w:type="spellStart"/>
      <w:r>
        <w:rPr>
          <w:b/>
        </w:rPr>
        <w:t>РосАква</w:t>
      </w:r>
      <w:proofErr w:type="spellEnd"/>
      <w:r>
        <w:rPr>
          <w:b/>
        </w:rPr>
        <w:t>-Ф»</w:t>
      </w:r>
      <w:r w:rsidRPr="00274763">
        <w:rPr>
          <w:b/>
        </w:rPr>
        <w:t xml:space="preserve">. </w:t>
      </w:r>
    </w:p>
    <w:tbl>
      <w:tblPr>
        <w:tblpPr w:leftFromText="180" w:rightFromText="180" w:vertAnchor="text" w:horzAnchor="page" w:tblpX="2843" w:tblpY="1074"/>
        <w:tblW w:w="8761" w:type="dxa"/>
        <w:tblLayout w:type="fixed"/>
        <w:tblLook w:val="0000" w:firstRow="0" w:lastRow="0" w:firstColumn="0" w:lastColumn="0" w:noHBand="0" w:noVBand="0"/>
      </w:tblPr>
      <w:tblGrid>
        <w:gridCol w:w="1574"/>
        <w:gridCol w:w="1141"/>
        <w:gridCol w:w="1248"/>
        <w:gridCol w:w="1540"/>
        <w:gridCol w:w="2060"/>
        <w:gridCol w:w="1198"/>
      </w:tblGrid>
      <w:tr w:rsidR="009D2BD9" w:rsidRPr="00F211BA" w:rsidTr="009D2BD9">
        <w:trPr>
          <w:trHeight w:val="1155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9FA">
              <w:rPr>
                <w:b/>
                <w:bCs/>
                <w:color w:val="000000"/>
                <w:sz w:val="22"/>
                <w:szCs w:val="22"/>
              </w:rPr>
              <w:t xml:space="preserve">Расход, </w:t>
            </w:r>
          </w:p>
          <w:p w:rsidR="009D2BD9" w:rsidRPr="00FE29FA" w:rsidRDefault="009D2BD9" w:rsidP="009D2B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9FA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FE29FA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FE29FA">
              <w:rPr>
                <w:b/>
                <w:bCs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9FA">
              <w:rPr>
                <w:b/>
                <w:bCs/>
                <w:color w:val="000000"/>
                <w:sz w:val="22"/>
                <w:szCs w:val="22"/>
              </w:rPr>
              <w:t>Ди</w:t>
            </w:r>
            <w:r w:rsidRPr="00FE29FA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FE29FA">
              <w:rPr>
                <w:b/>
                <w:bCs/>
                <w:color w:val="000000"/>
                <w:sz w:val="22"/>
                <w:szCs w:val="22"/>
              </w:rPr>
              <w:t>метр/высота филь</w:t>
            </w:r>
            <w:r w:rsidRPr="00FE29FA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FE29FA">
              <w:rPr>
                <w:b/>
                <w:bCs/>
                <w:color w:val="000000"/>
                <w:sz w:val="22"/>
                <w:szCs w:val="22"/>
              </w:rPr>
              <w:t>ра, мм.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9FA">
              <w:rPr>
                <w:b/>
                <w:bCs/>
                <w:color w:val="000000"/>
                <w:sz w:val="22"/>
                <w:szCs w:val="22"/>
              </w:rPr>
              <w:t>Объём загрузки, л.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9FA">
              <w:rPr>
                <w:b/>
                <w:bCs/>
                <w:color w:val="000000"/>
                <w:sz w:val="22"/>
                <w:szCs w:val="22"/>
              </w:rPr>
              <w:t xml:space="preserve">Объём </w:t>
            </w:r>
            <w:proofErr w:type="spellStart"/>
            <w:r w:rsidRPr="00FE29FA">
              <w:rPr>
                <w:b/>
                <w:bCs/>
                <w:color w:val="000000"/>
                <w:sz w:val="22"/>
                <w:szCs w:val="22"/>
              </w:rPr>
              <w:t>ре</w:t>
            </w:r>
            <w:r w:rsidRPr="00FE29FA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FE29FA">
              <w:rPr>
                <w:b/>
                <w:bCs/>
                <w:color w:val="000000"/>
                <w:sz w:val="22"/>
                <w:szCs w:val="22"/>
              </w:rPr>
              <w:t>гентных</w:t>
            </w:r>
            <w:proofErr w:type="spellEnd"/>
            <w:r w:rsidRPr="00FE29FA">
              <w:rPr>
                <w:b/>
                <w:bCs/>
                <w:color w:val="000000"/>
                <w:sz w:val="22"/>
                <w:szCs w:val="22"/>
              </w:rPr>
              <w:t xml:space="preserve"> б</w:t>
            </w:r>
            <w:r w:rsidRPr="00FE29FA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FE29FA">
              <w:rPr>
                <w:b/>
                <w:bCs/>
                <w:color w:val="000000"/>
                <w:sz w:val="22"/>
                <w:szCs w:val="22"/>
              </w:rPr>
              <w:t>ков, л.</w:t>
            </w:r>
          </w:p>
        </w:tc>
        <w:tc>
          <w:tcPr>
            <w:tcW w:w="2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9FA">
              <w:rPr>
                <w:b/>
                <w:bCs/>
                <w:color w:val="000000"/>
                <w:sz w:val="22"/>
                <w:szCs w:val="22"/>
              </w:rPr>
              <w:t xml:space="preserve">Расход  </w:t>
            </w:r>
          </w:p>
          <w:p w:rsidR="009D2BD9" w:rsidRPr="00FE29FA" w:rsidRDefault="009D2BD9" w:rsidP="009D2B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9FA">
              <w:rPr>
                <w:b/>
                <w:bCs/>
                <w:color w:val="000000"/>
                <w:sz w:val="22"/>
                <w:szCs w:val="22"/>
              </w:rPr>
              <w:t xml:space="preserve">92% кислоты/ 42% щёлочи </w:t>
            </w:r>
          </w:p>
          <w:p w:rsidR="009D2BD9" w:rsidRPr="00FE29FA" w:rsidRDefault="009D2BD9" w:rsidP="009D2B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9FA">
              <w:rPr>
                <w:b/>
                <w:bCs/>
                <w:color w:val="000000"/>
                <w:sz w:val="22"/>
                <w:szCs w:val="22"/>
              </w:rPr>
              <w:t>на  регенерацию, кг.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t>Цена в тыс. руб. с НДС</w:t>
            </w:r>
            <w:r>
              <w:rPr>
                <w:b/>
                <w:bCs/>
                <w:sz w:val="22"/>
                <w:szCs w:val="22"/>
              </w:rPr>
              <w:t>, от</w:t>
            </w:r>
          </w:p>
        </w:tc>
      </w:tr>
      <w:tr w:rsidR="009D2BD9" w:rsidTr="009D2BD9">
        <w:trPr>
          <w:trHeight w:val="735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330780" w:rsidRDefault="009D2BD9" w:rsidP="009D2BD9">
            <w:pPr>
              <w:jc w:val="center"/>
              <w:rPr>
                <w:rFonts w:ascii="AR ESSENCE" w:hAnsi="AR ESSENCE"/>
                <w:color w:val="000000"/>
                <w:sz w:val="20"/>
                <w:szCs w:val="20"/>
              </w:rPr>
            </w:pPr>
            <w:proofErr w:type="spellStart"/>
            <w:r w:rsidRPr="00330780">
              <w:rPr>
                <w:b/>
                <w:sz w:val="20"/>
                <w:szCs w:val="20"/>
              </w:rPr>
              <w:t>РосА</w:t>
            </w:r>
            <w:r w:rsidRPr="00330780">
              <w:rPr>
                <w:b/>
                <w:sz w:val="20"/>
                <w:szCs w:val="20"/>
              </w:rPr>
              <w:t>к</w:t>
            </w:r>
            <w:r w:rsidRPr="00330780">
              <w:rPr>
                <w:b/>
                <w:sz w:val="20"/>
                <w:szCs w:val="20"/>
              </w:rPr>
              <w:t>ва</w:t>
            </w:r>
            <w:proofErr w:type="spellEnd"/>
            <w:r w:rsidRPr="00330780">
              <w:rPr>
                <w:b/>
                <w:sz w:val="20"/>
                <w:szCs w:val="20"/>
              </w:rPr>
              <w:t>-Ф</w:t>
            </w:r>
            <w:r w:rsidRPr="00330780">
              <w:rPr>
                <w:rFonts w:ascii="AR ESSENCE" w:hAnsi="AR ESSENCE"/>
                <w:color w:val="000000"/>
                <w:sz w:val="20"/>
                <w:szCs w:val="20"/>
              </w:rPr>
              <w:t xml:space="preserve"> </w:t>
            </w:r>
            <w:r w:rsidRPr="00330780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Pr="00330780">
              <w:rPr>
                <w:rFonts w:ascii="AR ESSENCE" w:hAnsi="AR ESSENCE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259/1400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35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75</w:t>
            </w:r>
          </w:p>
        </w:tc>
        <w:tc>
          <w:tcPr>
            <w:tcW w:w="2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3,2/4,4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2BD9" w:rsidRPr="009D2BD9" w:rsidRDefault="009D2BD9" w:rsidP="009D2BD9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205</w:t>
            </w:r>
          </w:p>
        </w:tc>
      </w:tr>
      <w:tr w:rsidR="009D2BD9" w:rsidTr="009D2BD9">
        <w:trPr>
          <w:trHeight w:val="735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330780" w:rsidRDefault="009D2BD9" w:rsidP="009D2BD9">
            <w:pPr>
              <w:jc w:val="center"/>
              <w:rPr>
                <w:rFonts w:ascii="AR ESSENCE" w:hAnsi="AR ESSENCE"/>
                <w:color w:val="000000"/>
                <w:sz w:val="20"/>
                <w:szCs w:val="20"/>
              </w:rPr>
            </w:pPr>
            <w:proofErr w:type="spellStart"/>
            <w:r w:rsidRPr="00330780">
              <w:rPr>
                <w:b/>
                <w:sz w:val="20"/>
                <w:szCs w:val="20"/>
              </w:rPr>
              <w:t>РосА</w:t>
            </w:r>
            <w:r w:rsidRPr="00330780">
              <w:rPr>
                <w:b/>
                <w:sz w:val="20"/>
                <w:szCs w:val="20"/>
              </w:rPr>
              <w:t>к</w:t>
            </w:r>
            <w:r w:rsidRPr="00330780">
              <w:rPr>
                <w:b/>
                <w:sz w:val="20"/>
                <w:szCs w:val="20"/>
              </w:rPr>
              <w:t>ва</w:t>
            </w:r>
            <w:proofErr w:type="spellEnd"/>
            <w:r w:rsidRPr="00330780">
              <w:rPr>
                <w:b/>
                <w:sz w:val="20"/>
                <w:szCs w:val="20"/>
              </w:rPr>
              <w:t>-Ф</w:t>
            </w:r>
            <w:r w:rsidRPr="00330780">
              <w:rPr>
                <w:rFonts w:ascii="AR ESSENCE" w:hAnsi="AR ESSENCE"/>
                <w:color w:val="000000"/>
                <w:sz w:val="20"/>
                <w:szCs w:val="20"/>
              </w:rPr>
              <w:t xml:space="preserve"> </w:t>
            </w:r>
            <w:r w:rsidRPr="00330780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Pr="00330780">
              <w:rPr>
                <w:rFonts w:ascii="AR ESSENCE" w:hAnsi="AR ESSENC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308/1400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50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100</w:t>
            </w:r>
          </w:p>
        </w:tc>
        <w:tc>
          <w:tcPr>
            <w:tcW w:w="2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4,5/6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2BD9" w:rsidRPr="009D2BD9" w:rsidRDefault="009D2BD9" w:rsidP="009D2BD9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272</w:t>
            </w:r>
          </w:p>
        </w:tc>
      </w:tr>
      <w:tr w:rsidR="009D2BD9" w:rsidTr="009D2BD9">
        <w:trPr>
          <w:trHeight w:val="675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330780" w:rsidRDefault="009D2BD9" w:rsidP="009D2BD9">
            <w:pPr>
              <w:jc w:val="center"/>
              <w:rPr>
                <w:rFonts w:ascii="AR ESSENCE" w:hAnsi="AR ESSENCE"/>
                <w:color w:val="000000"/>
                <w:sz w:val="20"/>
                <w:szCs w:val="20"/>
              </w:rPr>
            </w:pPr>
            <w:proofErr w:type="spellStart"/>
            <w:r w:rsidRPr="00330780">
              <w:rPr>
                <w:b/>
                <w:sz w:val="20"/>
                <w:szCs w:val="20"/>
              </w:rPr>
              <w:t>РосА</w:t>
            </w:r>
            <w:r w:rsidRPr="00330780">
              <w:rPr>
                <w:b/>
                <w:sz w:val="20"/>
                <w:szCs w:val="20"/>
              </w:rPr>
              <w:t>к</w:t>
            </w:r>
            <w:r w:rsidRPr="00330780">
              <w:rPr>
                <w:b/>
                <w:sz w:val="20"/>
                <w:szCs w:val="20"/>
              </w:rPr>
              <w:t>ва</w:t>
            </w:r>
            <w:proofErr w:type="spellEnd"/>
            <w:r w:rsidRPr="00330780">
              <w:rPr>
                <w:b/>
                <w:sz w:val="20"/>
                <w:szCs w:val="20"/>
              </w:rPr>
              <w:t>-Ф</w:t>
            </w:r>
            <w:r w:rsidRPr="00330780">
              <w:rPr>
                <w:rFonts w:ascii="AR ESSENCE" w:hAnsi="AR ESSENCE"/>
                <w:color w:val="000000"/>
                <w:sz w:val="20"/>
                <w:szCs w:val="20"/>
              </w:rPr>
              <w:t xml:space="preserve"> </w:t>
            </w:r>
            <w:r w:rsidRPr="00330780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Pr="00330780">
              <w:rPr>
                <w:rFonts w:ascii="AR ESSENCE" w:hAnsi="AR ESSENCE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410/1700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150</w:t>
            </w:r>
          </w:p>
        </w:tc>
        <w:tc>
          <w:tcPr>
            <w:tcW w:w="2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9/12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2BD9" w:rsidRPr="009D2BD9" w:rsidRDefault="009D2BD9" w:rsidP="009D2BD9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382</w:t>
            </w:r>
          </w:p>
        </w:tc>
      </w:tr>
      <w:tr w:rsidR="009D2BD9" w:rsidTr="009D2BD9">
        <w:trPr>
          <w:trHeight w:val="722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330780" w:rsidRDefault="009D2BD9" w:rsidP="009D2BD9">
            <w:pPr>
              <w:jc w:val="center"/>
              <w:rPr>
                <w:rFonts w:ascii="AR ESSENCE" w:hAnsi="AR ESSENCE"/>
                <w:color w:val="000000"/>
                <w:sz w:val="20"/>
                <w:szCs w:val="20"/>
              </w:rPr>
            </w:pPr>
            <w:proofErr w:type="spellStart"/>
            <w:r w:rsidRPr="00330780">
              <w:rPr>
                <w:b/>
                <w:sz w:val="20"/>
                <w:szCs w:val="20"/>
              </w:rPr>
              <w:t>РосА</w:t>
            </w:r>
            <w:r w:rsidRPr="00330780">
              <w:rPr>
                <w:b/>
                <w:sz w:val="20"/>
                <w:szCs w:val="20"/>
              </w:rPr>
              <w:t>к</w:t>
            </w:r>
            <w:r w:rsidRPr="00330780">
              <w:rPr>
                <w:b/>
                <w:sz w:val="20"/>
                <w:szCs w:val="20"/>
              </w:rPr>
              <w:t>ва</w:t>
            </w:r>
            <w:proofErr w:type="spellEnd"/>
            <w:r w:rsidRPr="00330780">
              <w:rPr>
                <w:b/>
                <w:sz w:val="20"/>
                <w:szCs w:val="20"/>
              </w:rPr>
              <w:t>-Ф</w:t>
            </w:r>
            <w:r w:rsidRPr="00330780">
              <w:rPr>
                <w:rFonts w:ascii="AR ESSENCE" w:hAnsi="AR ESSENCE"/>
                <w:color w:val="000000"/>
                <w:sz w:val="20"/>
                <w:szCs w:val="20"/>
              </w:rPr>
              <w:t xml:space="preserve"> </w:t>
            </w:r>
            <w:r w:rsidRPr="00330780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Pr="00330780">
              <w:rPr>
                <w:rFonts w:ascii="AR ESSENCE" w:hAnsi="AR ESSENCE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480/1700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150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300</w:t>
            </w:r>
          </w:p>
        </w:tc>
        <w:tc>
          <w:tcPr>
            <w:tcW w:w="2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13,5/18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2BD9" w:rsidRPr="00B72CBC" w:rsidRDefault="009D2BD9" w:rsidP="009D2BD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452</w:t>
            </w:r>
          </w:p>
        </w:tc>
      </w:tr>
      <w:tr w:rsidR="009D2BD9" w:rsidTr="009D2BD9">
        <w:trPr>
          <w:trHeight w:val="705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330780" w:rsidRDefault="009D2BD9" w:rsidP="009D2BD9">
            <w:pPr>
              <w:jc w:val="center"/>
              <w:rPr>
                <w:rFonts w:ascii="AR ESSENCE" w:hAnsi="AR ESSENCE"/>
                <w:color w:val="000000"/>
                <w:sz w:val="20"/>
                <w:szCs w:val="20"/>
              </w:rPr>
            </w:pPr>
            <w:proofErr w:type="spellStart"/>
            <w:r w:rsidRPr="00330780">
              <w:rPr>
                <w:b/>
                <w:sz w:val="20"/>
                <w:szCs w:val="20"/>
              </w:rPr>
              <w:t>РосА</w:t>
            </w:r>
            <w:r w:rsidRPr="00330780">
              <w:rPr>
                <w:b/>
                <w:sz w:val="20"/>
                <w:szCs w:val="20"/>
              </w:rPr>
              <w:t>к</w:t>
            </w:r>
            <w:r w:rsidRPr="00330780">
              <w:rPr>
                <w:b/>
                <w:sz w:val="20"/>
                <w:szCs w:val="20"/>
              </w:rPr>
              <w:t>ва</w:t>
            </w:r>
            <w:proofErr w:type="spellEnd"/>
            <w:r w:rsidRPr="00330780">
              <w:rPr>
                <w:b/>
                <w:sz w:val="20"/>
                <w:szCs w:val="20"/>
              </w:rPr>
              <w:t>-Ф</w:t>
            </w:r>
            <w:r w:rsidRPr="00330780">
              <w:rPr>
                <w:rFonts w:ascii="AR ESSENCE" w:hAnsi="AR ESSENCE"/>
                <w:color w:val="000000"/>
                <w:sz w:val="20"/>
                <w:szCs w:val="20"/>
              </w:rPr>
              <w:t xml:space="preserve"> </w:t>
            </w:r>
            <w:r w:rsidRPr="00330780"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 w:rsidRPr="00330780">
              <w:rPr>
                <w:rFonts w:ascii="AR ESSENCE" w:hAnsi="AR ESSENC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525/1800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175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300</w:t>
            </w:r>
          </w:p>
        </w:tc>
        <w:tc>
          <w:tcPr>
            <w:tcW w:w="2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BD9" w:rsidRPr="00FE29FA" w:rsidRDefault="009D2BD9" w:rsidP="009D2BD9">
            <w:pPr>
              <w:jc w:val="center"/>
              <w:rPr>
                <w:rFonts w:ascii="AR ESSENCE" w:hAnsi="AR ESSENCE"/>
                <w:color w:val="000000"/>
              </w:rPr>
            </w:pPr>
            <w:r w:rsidRPr="00FE29FA">
              <w:rPr>
                <w:rFonts w:ascii="AR ESSENCE" w:hAnsi="AR ESSENCE"/>
                <w:color w:val="000000"/>
              </w:rPr>
              <w:t>15,7/21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2BD9" w:rsidRPr="00B72CBC" w:rsidRDefault="009D2BD9" w:rsidP="009D2BD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540</w:t>
            </w:r>
          </w:p>
        </w:tc>
      </w:tr>
    </w:tbl>
    <w:p w:rsidR="009D2BD9" w:rsidRPr="00274763" w:rsidRDefault="009D2BD9" w:rsidP="009D2BD9">
      <w:pPr>
        <w:tabs>
          <w:tab w:val="left" w:pos="3326"/>
        </w:tabs>
      </w:pPr>
      <w:r>
        <w:tab/>
      </w:r>
    </w:p>
    <w:p w:rsidR="009D2BD9" w:rsidRPr="00274763" w:rsidRDefault="009D2BD9" w:rsidP="009D2BD9">
      <w:pPr>
        <w:tabs>
          <w:tab w:val="left" w:pos="3375"/>
        </w:tabs>
      </w:pPr>
      <w:r>
        <w:rPr>
          <w:b/>
          <w:i/>
          <w:sz w:val="20"/>
          <w:szCs w:val="20"/>
        </w:rPr>
        <w:t>Указаны начальные цены, стоимость зависит от комплектации.</w:t>
      </w:r>
    </w:p>
    <w:p w:rsidR="009D2BD9" w:rsidRPr="00E94EC1" w:rsidRDefault="009D2BD9" w:rsidP="009D2BD9"/>
    <w:p w:rsidR="009D2BD9" w:rsidRPr="00E94EC1" w:rsidRDefault="009D2BD9" w:rsidP="009D2BD9"/>
    <w:p w:rsidR="00C374AC" w:rsidRPr="00C83943" w:rsidRDefault="009D2BD9" w:rsidP="00C83943">
      <w:pPr>
        <w:ind w:left="1985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posOffset>3426460</wp:posOffset>
            </wp:positionV>
            <wp:extent cx="2451735" cy="3124200"/>
            <wp:effectExtent l="0" t="0" r="5715" b="0"/>
            <wp:wrapNone/>
            <wp:docPr id="1" name="Рисунок 1" descr="Фильтрационные установки удаления из воды б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ьтрационные установки удаления из воды бо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4AC" w:rsidRPr="00C83943" w:rsidSect="00C83943">
      <w:headerReference w:type="default" r:id="rId7"/>
      <w:footerReference w:type="default" r:id="rId8"/>
      <w:pgSz w:w="11906" w:h="16838"/>
      <w:pgMar w:top="255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C81" w:rsidRDefault="00B84C81" w:rsidP="00C374AC">
      <w:r>
        <w:separator/>
      </w:r>
    </w:p>
  </w:endnote>
  <w:endnote w:type="continuationSeparator" w:id="0">
    <w:p w:rsidR="00B84C81" w:rsidRDefault="00B84C81" w:rsidP="00C3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4AC" w:rsidRDefault="00C83943">
    <w:pPr>
      <w:pStyle w:val="a5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1202690</wp:posOffset>
          </wp:positionH>
          <wp:positionV relativeFrom="margin">
            <wp:posOffset>8473440</wp:posOffset>
          </wp:positionV>
          <wp:extent cx="4764405" cy="99695"/>
          <wp:effectExtent l="0" t="0" r="0" b="0"/>
          <wp:wrapSquare wrapText="bothSides"/>
          <wp:docPr id="39" name="Рисунок 39" descr="C:\Users\Zver\AppData\Local\Microsoft\Windows\INetCache\Content.Word\blank_текст2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Zver\AppData\Local\Microsoft\Windows\INetCache\Content.Word\blank_текст2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4405" cy="9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4AC"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2191385</wp:posOffset>
          </wp:positionH>
          <wp:positionV relativeFrom="margin">
            <wp:posOffset>10107930</wp:posOffset>
          </wp:positionV>
          <wp:extent cx="4759960" cy="107315"/>
          <wp:effectExtent l="0" t="0" r="2540" b="6985"/>
          <wp:wrapSquare wrapText="bothSides"/>
          <wp:docPr id="40" name="Рисунок 40" descr="blank_текст2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nk_текст2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4AC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2191385</wp:posOffset>
          </wp:positionH>
          <wp:positionV relativeFrom="margin">
            <wp:posOffset>10107930</wp:posOffset>
          </wp:positionV>
          <wp:extent cx="4759960" cy="107315"/>
          <wp:effectExtent l="0" t="0" r="2540" b="6985"/>
          <wp:wrapSquare wrapText="bothSides"/>
          <wp:docPr id="41" name="Рисунок 41" descr="blank_текст2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nk_текст2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C81" w:rsidRDefault="00B84C81" w:rsidP="00C374AC">
      <w:r>
        <w:separator/>
      </w:r>
    </w:p>
  </w:footnote>
  <w:footnote w:type="continuationSeparator" w:id="0">
    <w:p w:rsidR="00B84C81" w:rsidRDefault="00B84C81" w:rsidP="00C3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4AC" w:rsidRDefault="00866DCA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1215390</wp:posOffset>
          </wp:positionH>
          <wp:positionV relativeFrom="topMargin">
            <wp:posOffset>515620</wp:posOffset>
          </wp:positionV>
          <wp:extent cx="4759960" cy="712470"/>
          <wp:effectExtent l="0" t="0" r="2540" b="0"/>
          <wp:wrapSquare wrapText="bothSides"/>
          <wp:docPr id="38" name="Рисунок 38" descr="blank_текст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текст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4AC">
      <w:rPr>
        <w:noProof/>
        <w:lang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800860" cy="10715625"/>
          <wp:effectExtent l="0" t="0" r="8890" b="9525"/>
          <wp:wrapTight wrapText="bothSides">
            <wp:wrapPolygon edited="0">
              <wp:start x="0" y="0"/>
              <wp:lineTo x="0" y="21581"/>
              <wp:lineTo x="21478" y="21581"/>
              <wp:lineTo x="21478" y="0"/>
              <wp:lineTo x="0" y="0"/>
            </wp:wrapPolygon>
          </wp:wrapTight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4AE4585" wp14:editId="1CADBFFB">
              <wp:simplePos x="0" y="0"/>
              <wp:positionH relativeFrom="page">
                <wp:posOffset>746027</wp:posOffset>
              </wp:positionH>
              <wp:positionV relativeFrom="margin">
                <wp:posOffset>-1072613</wp:posOffset>
              </wp:positionV>
              <wp:extent cx="727710" cy="4118642"/>
              <wp:effectExtent l="0" t="0" r="0" b="0"/>
              <wp:wrapNone/>
              <wp:docPr id="13" name="Прямоугольник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41186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943" w:rsidRDefault="00C83943" w:rsidP="00C83943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E4585" id="Прямоугольник 13" o:spid="_x0000_s1026" style="position:absolute;margin-left:58.75pt;margin-top:-84.45pt;width:57.3pt;height:324.3pt;z-index:25166643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0sqAIAABk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" o:allowincell="f" stroked="f">
              <v:textbox>
                <w:txbxContent>
                  <w:p w:rsidR="00C83943" w:rsidRDefault="00C83943" w:rsidP="00C83943">
                    <w:pPr>
                      <w:pBdr>
                        <w:bottom w:val="single" w:sz="4" w:space="1" w:color="auto"/>
                      </w:pBdr>
                      <w:jc w:val="right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sdt>
      <w:sdtPr>
        <w:id w:val="-1555845187"/>
        <w:docPartObj>
          <w:docPartGallery w:val="Page Numbers (Margins)"/>
          <w:docPartUnique/>
        </w:docPartObj>
      </w:sdtPr>
      <w:sdtEndPr/>
      <w:sdtContent>
        <w:r w:rsidR="00C83943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5" name="Прямоугольни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3943" w:rsidRDefault="00C83943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D2BD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5" o:spid="_x0000_s1027" style="position:absolute;margin-left:0;margin-top:0;width:57.3pt;height:25.95pt;z-index:25166438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" o:allowincell="f" stroked="f">
                  <v:textbox>
                    <w:txbxContent>
                      <w:p w:rsidR="00C83943" w:rsidRDefault="00C83943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D2BD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C374AC" w:rsidRDefault="00C374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9E"/>
    <w:rsid w:val="0032069E"/>
    <w:rsid w:val="00433127"/>
    <w:rsid w:val="0056186E"/>
    <w:rsid w:val="006718CB"/>
    <w:rsid w:val="0067269A"/>
    <w:rsid w:val="007339DF"/>
    <w:rsid w:val="00866DCA"/>
    <w:rsid w:val="00964A11"/>
    <w:rsid w:val="009734A2"/>
    <w:rsid w:val="009D2BD9"/>
    <w:rsid w:val="00B84C81"/>
    <w:rsid w:val="00C374AC"/>
    <w:rsid w:val="00C83943"/>
    <w:rsid w:val="00E240EB"/>
    <w:rsid w:val="00EC7889"/>
    <w:rsid w:val="00F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8D834"/>
  <w15:chartTrackingRefBased/>
  <w15:docId w15:val="{ADD95E8F-85EA-4468-A8C6-39EA6C15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4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374AC"/>
  </w:style>
  <w:style w:type="paragraph" w:styleId="a5">
    <w:name w:val="footer"/>
    <w:basedOn w:val="a"/>
    <w:link w:val="a6"/>
    <w:uiPriority w:val="99"/>
    <w:unhideWhenUsed/>
    <w:rsid w:val="00C374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3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2</cp:revision>
  <dcterms:created xsi:type="dcterms:W3CDTF">2021-02-12T09:53:00Z</dcterms:created>
  <dcterms:modified xsi:type="dcterms:W3CDTF">2021-02-12T09:53:00Z</dcterms:modified>
</cp:coreProperties>
</file>